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2E7A40" w:rsidRDefault="00815260" w:rsidP="00815260">
      <w:pPr>
        <w:jc w:val="center"/>
        <w:rPr>
          <w:rFonts w:ascii="Calibri" w:hAnsi="Calibri" w:cs="Calibri"/>
          <w:sz w:val="22"/>
          <w:szCs w:val="22"/>
        </w:rPr>
      </w:pPr>
    </w:p>
    <w:p w:rsidR="00A60658" w:rsidRPr="002E7A40" w:rsidRDefault="00543209" w:rsidP="004B6547">
      <w:pPr>
        <w:jc w:val="both"/>
        <w:rPr>
          <w:rFonts w:ascii="Calibri" w:hAnsi="Calibri" w:cs="Calibri"/>
          <w:sz w:val="22"/>
          <w:szCs w:val="22"/>
        </w:rPr>
      </w:pPr>
      <w:r w:rsidRPr="002E7A40">
        <w:rPr>
          <w:rFonts w:ascii="Calibri" w:hAnsi="Calibri" w:cs="Calibri"/>
          <w:sz w:val="22"/>
          <w:szCs w:val="22"/>
        </w:rPr>
        <w:t>Processo n.</w:t>
      </w:r>
      <w:r w:rsidR="00632849" w:rsidRPr="002E7A40">
        <w:rPr>
          <w:rFonts w:ascii="Calibri" w:hAnsi="Calibri" w:cs="Calibri"/>
          <w:sz w:val="22"/>
          <w:szCs w:val="22"/>
        </w:rPr>
        <w:t xml:space="preserve"> </w:t>
      </w:r>
      <w:r w:rsidR="002E7A40" w:rsidRPr="002E7A40">
        <w:rPr>
          <w:rFonts w:ascii="Calibri" w:hAnsi="Calibri" w:cs="Calibri"/>
          <w:color w:val="000000"/>
          <w:sz w:val="22"/>
          <w:szCs w:val="22"/>
        </w:rPr>
        <w:t>600191/2018</w:t>
      </w:r>
      <w:r w:rsidR="002E7A40">
        <w:rPr>
          <w:rFonts w:ascii="Calibri" w:hAnsi="Calibri" w:cs="Calibri"/>
          <w:color w:val="000000"/>
          <w:sz w:val="22"/>
          <w:szCs w:val="22"/>
        </w:rPr>
        <w:t>.</w:t>
      </w:r>
    </w:p>
    <w:p w:rsidR="00BE1F33" w:rsidRPr="002E7A40" w:rsidRDefault="004B3EF0" w:rsidP="004B6547">
      <w:pPr>
        <w:jc w:val="both"/>
        <w:rPr>
          <w:rFonts w:ascii="Calibri" w:hAnsi="Calibri" w:cs="Calibri"/>
          <w:sz w:val="22"/>
          <w:szCs w:val="22"/>
        </w:rPr>
      </w:pPr>
      <w:r w:rsidRPr="002E7A40">
        <w:rPr>
          <w:rFonts w:ascii="Calibri" w:hAnsi="Calibri" w:cs="Calibri"/>
          <w:sz w:val="22"/>
          <w:szCs w:val="22"/>
        </w:rPr>
        <w:t xml:space="preserve">Recorrente </w:t>
      </w:r>
      <w:r w:rsidR="001C305D" w:rsidRPr="002E7A40">
        <w:rPr>
          <w:rFonts w:ascii="Calibri" w:hAnsi="Calibri" w:cs="Calibri"/>
          <w:sz w:val="22"/>
          <w:szCs w:val="22"/>
        </w:rPr>
        <w:t>–</w:t>
      </w:r>
      <w:r w:rsidRPr="002E7A40">
        <w:rPr>
          <w:rFonts w:ascii="Calibri" w:hAnsi="Calibri" w:cs="Calibri"/>
          <w:sz w:val="22"/>
          <w:szCs w:val="22"/>
        </w:rPr>
        <w:t xml:space="preserve"> </w:t>
      </w:r>
      <w:r w:rsidR="00155EA2" w:rsidRPr="002E7A40">
        <w:rPr>
          <w:rFonts w:ascii="Calibri" w:hAnsi="Calibri" w:cs="Calibri"/>
          <w:color w:val="000000"/>
          <w:sz w:val="22"/>
          <w:szCs w:val="22"/>
        </w:rPr>
        <w:t xml:space="preserve">Tiago Arena Coelho </w:t>
      </w:r>
      <w:proofErr w:type="spellStart"/>
      <w:r w:rsidR="00155EA2" w:rsidRPr="002E7A40">
        <w:rPr>
          <w:rFonts w:ascii="Calibri" w:hAnsi="Calibri" w:cs="Calibri"/>
          <w:color w:val="000000"/>
          <w:sz w:val="22"/>
          <w:szCs w:val="22"/>
        </w:rPr>
        <w:t>Eireli</w:t>
      </w:r>
      <w:proofErr w:type="spellEnd"/>
      <w:r w:rsidR="00155EA2" w:rsidRPr="002E7A40">
        <w:rPr>
          <w:rFonts w:ascii="Calibri" w:hAnsi="Calibri" w:cs="Calibri"/>
          <w:color w:val="000000"/>
          <w:sz w:val="22"/>
          <w:szCs w:val="22"/>
        </w:rPr>
        <w:t>.</w:t>
      </w:r>
    </w:p>
    <w:p w:rsidR="00203D71" w:rsidRPr="002E7A40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2E7A40">
        <w:rPr>
          <w:rFonts w:ascii="Calibri" w:hAnsi="Calibri" w:cs="Calibri"/>
          <w:sz w:val="22"/>
          <w:szCs w:val="22"/>
        </w:rPr>
        <w:t>Auto de Infra</w:t>
      </w:r>
      <w:r w:rsidR="00A77AF8" w:rsidRPr="002E7A40">
        <w:rPr>
          <w:rFonts w:ascii="Calibri" w:hAnsi="Calibri" w:cs="Calibri"/>
          <w:sz w:val="22"/>
          <w:szCs w:val="22"/>
        </w:rPr>
        <w:t>ção n.</w:t>
      </w:r>
      <w:r w:rsidR="00632849" w:rsidRPr="002E7A40">
        <w:rPr>
          <w:rFonts w:ascii="Calibri" w:hAnsi="Calibri" w:cs="Calibri"/>
          <w:sz w:val="22"/>
          <w:szCs w:val="22"/>
        </w:rPr>
        <w:t xml:space="preserve"> </w:t>
      </w:r>
      <w:r w:rsidR="00155EA2" w:rsidRPr="002E7A40">
        <w:rPr>
          <w:rFonts w:ascii="Calibri" w:hAnsi="Calibri" w:cs="Calibri"/>
          <w:color w:val="000000"/>
          <w:sz w:val="22"/>
          <w:szCs w:val="22"/>
        </w:rPr>
        <w:t>6484, de 13/12/2018.</w:t>
      </w:r>
    </w:p>
    <w:p w:rsidR="001C5AC6" w:rsidRPr="002E7A40" w:rsidRDefault="007723ED" w:rsidP="004B6547">
      <w:pPr>
        <w:jc w:val="both"/>
        <w:rPr>
          <w:rFonts w:ascii="Calibri" w:hAnsi="Calibri" w:cs="Calibri"/>
          <w:sz w:val="22"/>
          <w:szCs w:val="22"/>
        </w:rPr>
      </w:pPr>
      <w:r w:rsidRPr="002E7A40">
        <w:rPr>
          <w:rFonts w:ascii="Calibri" w:hAnsi="Calibri" w:cs="Calibri"/>
          <w:sz w:val="22"/>
          <w:szCs w:val="22"/>
        </w:rPr>
        <w:t>Relator</w:t>
      </w:r>
      <w:r w:rsidR="00632849" w:rsidRPr="002E7A40">
        <w:rPr>
          <w:rFonts w:ascii="Calibri" w:hAnsi="Calibri" w:cs="Calibri"/>
          <w:sz w:val="22"/>
          <w:szCs w:val="22"/>
        </w:rPr>
        <w:t xml:space="preserve"> – </w:t>
      </w:r>
      <w:r w:rsidR="00155EA2" w:rsidRPr="002E7A40">
        <w:rPr>
          <w:rFonts w:ascii="Calibri" w:hAnsi="Calibri" w:cs="Calibri"/>
          <w:color w:val="000000"/>
          <w:sz w:val="22"/>
          <w:szCs w:val="22"/>
        </w:rPr>
        <w:t xml:space="preserve">Rodrigo Gomes Bressane – GUARDIÕES DA </w:t>
      </w:r>
      <w:r w:rsidR="002E7A40" w:rsidRPr="002E7A40">
        <w:rPr>
          <w:rFonts w:ascii="Calibri" w:hAnsi="Calibri" w:cs="Calibri"/>
          <w:color w:val="000000"/>
          <w:sz w:val="22"/>
          <w:szCs w:val="22"/>
        </w:rPr>
        <w:t>TERRA.</w:t>
      </w:r>
    </w:p>
    <w:p w:rsidR="00656FC6" w:rsidRPr="002E7A40" w:rsidRDefault="00155EA2" w:rsidP="00155EA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E7A40">
        <w:rPr>
          <w:rFonts w:ascii="Calibri" w:hAnsi="Calibri" w:cs="Calibri"/>
          <w:sz w:val="22"/>
          <w:szCs w:val="22"/>
        </w:rPr>
        <w:t xml:space="preserve">Advogado </w:t>
      </w:r>
      <w:r w:rsidR="00632849" w:rsidRPr="002E7A40">
        <w:rPr>
          <w:rFonts w:ascii="Calibri" w:hAnsi="Calibri" w:cs="Calibri"/>
          <w:sz w:val="22"/>
          <w:szCs w:val="22"/>
        </w:rPr>
        <w:t>–</w:t>
      </w:r>
      <w:r w:rsidR="00532A18" w:rsidRPr="002E7A40">
        <w:rPr>
          <w:rFonts w:ascii="Calibri" w:hAnsi="Calibri" w:cs="Calibri"/>
          <w:sz w:val="22"/>
          <w:szCs w:val="22"/>
        </w:rPr>
        <w:t xml:space="preserve"> </w:t>
      </w:r>
      <w:r w:rsidRPr="002E7A40">
        <w:rPr>
          <w:rFonts w:ascii="Calibri" w:hAnsi="Calibri" w:cs="Calibri"/>
          <w:color w:val="000000"/>
          <w:sz w:val="22"/>
          <w:szCs w:val="22"/>
        </w:rPr>
        <w:t>Rodrigo Pinheiro Hernandes – OAB/MT 19.124.</w:t>
      </w:r>
    </w:p>
    <w:p w:rsidR="00155EA2" w:rsidRDefault="00E82C1C" w:rsidP="00155EA2">
      <w:pPr>
        <w:jc w:val="both"/>
        <w:rPr>
          <w:rFonts w:ascii="Calibri" w:hAnsi="Calibri" w:cs="Calibri"/>
          <w:sz w:val="22"/>
          <w:szCs w:val="22"/>
        </w:rPr>
      </w:pPr>
      <w:r w:rsidRPr="002E7A40">
        <w:rPr>
          <w:rFonts w:ascii="Calibri" w:hAnsi="Calibri" w:cs="Calibri"/>
          <w:sz w:val="22"/>
          <w:szCs w:val="22"/>
        </w:rPr>
        <w:t>1</w:t>
      </w:r>
      <w:r w:rsidR="00427633" w:rsidRPr="002E7A40">
        <w:rPr>
          <w:rFonts w:ascii="Calibri" w:hAnsi="Calibri" w:cs="Calibri"/>
          <w:sz w:val="22"/>
          <w:szCs w:val="22"/>
        </w:rPr>
        <w:t>ª Junta de Julgamento de Recursos</w:t>
      </w:r>
      <w:r w:rsidR="00273DF1" w:rsidRPr="002E7A40">
        <w:rPr>
          <w:rFonts w:ascii="Calibri" w:hAnsi="Calibri" w:cs="Calibri"/>
          <w:sz w:val="22"/>
          <w:szCs w:val="22"/>
        </w:rPr>
        <w:t>.</w:t>
      </w:r>
    </w:p>
    <w:p w:rsidR="002E7A40" w:rsidRPr="002E7A40" w:rsidRDefault="002E7A40" w:rsidP="00155EA2">
      <w:pPr>
        <w:jc w:val="both"/>
        <w:rPr>
          <w:rFonts w:ascii="Calibri" w:hAnsi="Calibri" w:cs="Calibri"/>
          <w:sz w:val="22"/>
          <w:szCs w:val="22"/>
        </w:rPr>
      </w:pPr>
    </w:p>
    <w:p w:rsidR="00593652" w:rsidRDefault="00D440FC" w:rsidP="005567E5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632849">
        <w:rPr>
          <w:rFonts w:ascii="Calibri" w:hAnsi="Calibri" w:cs="Calibri"/>
          <w:b/>
          <w:color w:val="000000"/>
          <w:sz w:val="21"/>
          <w:szCs w:val="21"/>
        </w:rPr>
        <w:t xml:space="preserve">Acórdão – </w:t>
      </w:r>
      <w:r w:rsidR="00155EA2">
        <w:rPr>
          <w:rFonts w:ascii="Calibri" w:hAnsi="Calibri" w:cs="Calibri"/>
          <w:b/>
          <w:color w:val="000000"/>
          <w:sz w:val="21"/>
          <w:szCs w:val="21"/>
        </w:rPr>
        <w:t>234</w:t>
      </w:r>
      <w:r w:rsidR="00543209" w:rsidRPr="00632849">
        <w:rPr>
          <w:rFonts w:ascii="Calibri" w:hAnsi="Calibri" w:cs="Calibri"/>
          <w:b/>
          <w:color w:val="000000"/>
          <w:sz w:val="21"/>
          <w:szCs w:val="21"/>
        </w:rPr>
        <w:t>/21</w:t>
      </w:r>
    </w:p>
    <w:p w:rsidR="002E7A40" w:rsidRPr="00632849" w:rsidRDefault="002E7A40" w:rsidP="005567E5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</w:p>
    <w:p w:rsidR="00ED3B8E" w:rsidRDefault="002E7A40" w:rsidP="006B207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E7A40">
        <w:rPr>
          <w:rFonts w:ascii="Calibri" w:hAnsi="Calibri" w:cs="Calibri"/>
          <w:color w:val="000000"/>
          <w:sz w:val="22"/>
          <w:szCs w:val="22"/>
        </w:rPr>
        <w:t>Auto de Infração n°6484, de 13/12/2018. Termo de Embargo/ Interdição n° 108448, de 13/11/2018. Auto de Inspeção n° 170973, de 13/11/2018. Auto de Inspeção n° 173974, de 13/11/2018. Notificação n° 2271, de 13/11/2018. Relatório Técnico n° 176/CFE/SUF/SEMA/2018. Por lançar resíduos oleosos de origem vegetal e animal em desacordo com a legislação vigente. Por redução de resíduos por queima. Pelo armazenando de resíduos oleosa em desacordo com legislação ambiental vigente. Por fazer funciona atividade comércio atacadista de óleos e gorduras sem licença ambiental. Por fazer captação subterrâneo em poço tubular sem outorga 154137,35556 9 47 54 w. Decisão Administrativa n° 0040/ SGPA/SEMA/2018, de 10/01/2020, pela homologação do</w:t>
      </w:r>
      <w:r w:rsidRPr="002E7A40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2E7A40">
        <w:rPr>
          <w:rFonts w:ascii="Calibri" w:hAnsi="Calibri" w:cs="Calibri"/>
          <w:color w:val="000000"/>
          <w:sz w:val="22"/>
          <w:szCs w:val="22"/>
        </w:rPr>
        <w:t>Auto de Infração n°6484, de 13/12/2018, arbitrando a multa no valor de R$ 35.000,00 (trinta e cinco mil), com fulcro no artigo 15- B do Decreto Federal n° 6.514/08.</w:t>
      </w:r>
      <w:r w:rsidR="00757E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E7A40">
        <w:rPr>
          <w:rFonts w:ascii="Calibri" w:hAnsi="Calibri" w:cs="Calibri"/>
          <w:color w:val="000000"/>
          <w:sz w:val="22"/>
          <w:szCs w:val="22"/>
        </w:rPr>
        <w:t>Requer o recorrente que sejam as multas diminuídas no seu mínimo legal, em virtude de ser a primeira autuação do mesmo, medida que é necessária. Requer a retirada da manutenção parcial do embargo em virtude de o mesmo possuir a outorga para retirada de águas subterrâneas. Requer ainda a juntada dos documentos em anexo, bem como a produção de todas as provas admitidas em direito.</w:t>
      </w:r>
      <w:r>
        <w:rPr>
          <w:rFonts w:ascii="Calibri" w:hAnsi="Calibri" w:cs="Calibri"/>
          <w:color w:val="000000"/>
          <w:sz w:val="22"/>
          <w:szCs w:val="22"/>
        </w:rPr>
        <w:t xml:space="preserve"> Recurso </w:t>
      </w:r>
      <w:r w:rsidR="008D7244">
        <w:rPr>
          <w:rFonts w:ascii="Calibri" w:hAnsi="Calibri" w:cs="Calibri"/>
          <w:color w:val="000000"/>
          <w:sz w:val="22"/>
          <w:szCs w:val="22"/>
        </w:rPr>
        <w:t>im</w:t>
      </w:r>
      <w:r>
        <w:rPr>
          <w:rFonts w:ascii="Calibri" w:hAnsi="Calibri" w:cs="Calibri"/>
          <w:color w:val="000000"/>
          <w:sz w:val="22"/>
          <w:szCs w:val="22"/>
        </w:rPr>
        <w:t>provido.</w:t>
      </w:r>
    </w:p>
    <w:p w:rsidR="002E7A40" w:rsidRPr="002E7A40" w:rsidRDefault="002E7A40" w:rsidP="006B207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221D" w:rsidRPr="0059221D" w:rsidRDefault="0064387A" w:rsidP="0059221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E7A40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E82C1C" w:rsidRPr="002E7A40">
        <w:rPr>
          <w:rFonts w:ascii="Calibri" w:hAnsi="Calibri" w:cs="Calibri"/>
          <w:color w:val="000000"/>
          <w:sz w:val="22"/>
          <w:szCs w:val="22"/>
        </w:rPr>
        <w:t xml:space="preserve"> membros da 1</w:t>
      </w:r>
      <w:r w:rsidRPr="002E7A40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32849" w:rsidRPr="002E7A40">
        <w:rPr>
          <w:rFonts w:ascii="Calibri" w:hAnsi="Calibri" w:cs="Calibri"/>
          <w:color w:val="000000"/>
          <w:sz w:val="22"/>
          <w:szCs w:val="22"/>
        </w:rPr>
        <w:t>,</w:t>
      </w:r>
      <w:r w:rsidR="0059221D" w:rsidRPr="002E7A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D0FC8">
        <w:rPr>
          <w:rFonts w:ascii="Calibri" w:hAnsi="Calibri" w:cs="Calibri"/>
          <w:color w:val="000000"/>
          <w:sz w:val="22"/>
          <w:szCs w:val="22"/>
        </w:rPr>
        <w:t xml:space="preserve">por maioria, negar </w:t>
      </w:r>
      <w:bookmarkStart w:id="0" w:name="_GoBack"/>
      <w:bookmarkEnd w:id="0"/>
      <w:r w:rsidR="002E7A40" w:rsidRPr="002E7A40">
        <w:rPr>
          <w:rFonts w:ascii="Calibri" w:hAnsi="Calibri" w:cs="Calibri"/>
          <w:color w:val="000000"/>
          <w:sz w:val="22"/>
          <w:szCs w:val="22"/>
        </w:rPr>
        <w:t>provimento ao recurso interposto pelo o recorrente, acolhendo o voto do relator, decidimos pela reforma parcial da decisão administrativa n° 0040/SGPA/SEMA/2020 (fls. 44/46), reduzindo-se a multa aplicada para o valor R$ 16.000,00 (dezesseis mil reais), diante da primariedade da autuada, nos termos do art. 4° Decreto Federal 6.514/2008 e art. 33 do Decreto Estadual 1.986/2013. Com relação ao cancelamento do embargo do poço tubular, manifesto pelo deferimento do pedido, após a certificação da regularidade ambiental pela autoridade competente pelo licenciamento ambiental.</w:t>
      </w:r>
    </w:p>
    <w:p w:rsidR="003448D5" w:rsidRPr="00632849" w:rsidRDefault="00641363" w:rsidP="006B2073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 xml:space="preserve">Presentes </w:t>
      </w:r>
      <w:r w:rsidR="00D8436B" w:rsidRPr="00632849">
        <w:rPr>
          <w:rFonts w:ascii="Calibri" w:hAnsi="Calibri" w:cs="Calibri"/>
          <w:sz w:val="21"/>
          <w:szCs w:val="21"/>
        </w:rPr>
        <w:t>à votação os seguintes membros:</w:t>
      </w:r>
    </w:p>
    <w:p w:rsidR="00B80E62" w:rsidRPr="00632849" w:rsidRDefault="00E82C1C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>Letícia Cristina Xavier de Figueiredo</w:t>
      </w:r>
    </w:p>
    <w:p w:rsidR="00CB770A" w:rsidRPr="00632849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</w:t>
      </w:r>
      <w:r w:rsidR="00E82C1C" w:rsidRPr="00632849">
        <w:rPr>
          <w:rFonts w:ascii="Calibri" w:hAnsi="Calibri" w:cs="Calibri"/>
          <w:sz w:val="21"/>
          <w:szCs w:val="21"/>
        </w:rPr>
        <w:t>esentante da SEAF</w:t>
      </w:r>
    </w:p>
    <w:p w:rsidR="00E82C1C" w:rsidRPr="00632849" w:rsidRDefault="00E82C1C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Ilvânio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Martins </w:t>
      </w:r>
    </w:p>
    <w:p w:rsidR="00CB770A" w:rsidRPr="00632849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</w:t>
      </w:r>
      <w:r w:rsidR="00E82C1C" w:rsidRPr="00632849">
        <w:rPr>
          <w:rFonts w:ascii="Calibri" w:hAnsi="Calibri" w:cs="Calibri"/>
          <w:sz w:val="21"/>
          <w:szCs w:val="21"/>
        </w:rPr>
        <w:t xml:space="preserve"> ECOTRÓPICA</w:t>
      </w:r>
    </w:p>
    <w:p w:rsidR="00B97D68" w:rsidRPr="00632849" w:rsidRDefault="00E82C1C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B97D6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SEMA</w:t>
      </w:r>
    </w:p>
    <w:p w:rsidR="00A06DC9" w:rsidRPr="00632849" w:rsidRDefault="00E82C1C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Paulo Marcel </w:t>
      </w:r>
      <w:proofErr w:type="spellStart"/>
      <w:r w:rsidRPr="00632849">
        <w:rPr>
          <w:rFonts w:ascii="Calibri" w:hAnsi="Calibri" w:cs="Calibri"/>
          <w:b/>
          <w:sz w:val="21"/>
          <w:szCs w:val="21"/>
        </w:rPr>
        <w:t>Grisosti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S. Barbosa</w:t>
      </w:r>
    </w:p>
    <w:p w:rsidR="00C0665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AMM</w:t>
      </w:r>
    </w:p>
    <w:p w:rsidR="00037548" w:rsidRPr="00632849" w:rsidRDefault="00E82C1C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Edilberto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Gonçalves de Souza</w:t>
      </w:r>
    </w:p>
    <w:p w:rsidR="0003754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FETIEMT</w:t>
      </w:r>
    </w:p>
    <w:p w:rsidR="00E70D2F" w:rsidRPr="00632849" w:rsidRDefault="00E82C1C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Anderson </w:t>
      </w:r>
      <w:proofErr w:type="spellStart"/>
      <w:r w:rsidRPr="00632849">
        <w:rPr>
          <w:rFonts w:ascii="Calibri" w:hAnsi="Calibri" w:cs="Calibri"/>
          <w:b/>
          <w:sz w:val="21"/>
          <w:szCs w:val="21"/>
        </w:rPr>
        <w:t>Martinis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Lombardi</w:t>
      </w:r>
    </w:p>
    <w:p w:rsidR="00B97D6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SEDEC</w:t>
      </w:r>
    </w:p>
    <w:p w:rsidR="00B97D68" w:rsidRPr="00632849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Cuiabá,</w:t>
      </w:r>
      <w:r w:rsidR="005614B8" w:rsidRPr="00632849">
        <w:rPr>
          <w:rFonts w:ascii="Calibri" w:hAnsi="Calibri" w:cs="Calibri"/>
          <w:sz w:val="21"/>
          <w:szCs w:val="21"/>
        </w:rPr>
        <w:t xml:space="preserve"> </w:t>
      </w:r>
      <w:r w:rsidR="00E82C1C" w:rsidRPr="00632849">
        <w:rPr>
          <w:rFonts w:ascii="Calibri" w:hAnsi="Calibri" w:cs="Calibri"/>
          <w:sz w:val="21"/>
          <w:szCs w:val="21"/>
        </w:rPr>
        <w:t>13 de setembro</w:t>
      </w:r>
      <w:r w:rsidR="00C25848" w:rsidRPr="00632849">
        <w:rPr>
          <w:rFonts w:ascii="Calibri" w:hAnsi="Calibri" w:cs="Calibri"/>
          <w:sz w:val="21"/>
          <w:szCs w:val="21"/>
        </w:rPr>
        <w:t xml:space="preserve"> de 2021</w:t>
      </w:r>
      <w:r w:rsidR="00AE0F4F" w:rsidRPr="00632849">
        <w:rPr>
          <w:rFonts w:ascii="Calibri" w:hAnsi="Calibri" w:cs="Calibri"/>
          <w:sz w:val="21"/>
          <w:szCs w:val="21"/>
        </w:rPr>
        <w:t>.</w:t>
      </w:r>
    </w:p>
    <w:p w:rsidR="00B97D68" w:rsidRPr="00632849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</w:t>
      </w:r>
    </w:p>
    <w:p w:rsidR="00B97D68" w:rsidRPr="00632849" w:rsidRDefault="00E82C1C" w:rsidP="00F208E6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C06658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      </w:t>
      </w:r>
      <w:r w:rsidR="005614B8" w:rsidRPr="00632849">
        <w:rPr>
          <w:rFonts w:ascii="Calibri" w:hAnsi="Calibri" w:cs="Calibri"/>
          <w:b/>
          <w:sz w:val="21"/>
          <w:szCs w:val="21"/>
        </w:rPr>
        <w:t xml:space="preserve">Presidente da </w:t>
      </w:r>
      <w:r w:rsidRPr="00632849">
        <w:rPr>
          <w:rFonts w:ascii="Calibri" w:hAnsi="Calibri" w:cs="Calibri"/>
          <w:b/>
          <w:sz w:val="21"/>
          <w:szCs w:val="21"/>
        </w:rPr>
        <w:t>1</w:t>
      </w:r>
      <w:r w:rsidR="00CB770A" w:rsidRPr="00632849">
        <w:rPr>
          <w:rFonts w:ascii="Calibri" w:hAnsi="Calibri" w:cs="Calibri"/>
          <w:b/>
          <w:sz w:val="21"/>
          <w:szCs w:val="21"/>
        </w:rPr>
        <w:t>ª J.J.R.</w:t>
      </w:r>
    </w:p>
    <w:p w:rsidR="00E82C1C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</w:p>
    <w:sectPr w:rsidR="00E82C1C" w:rsidRPr="0063284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458B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7EA7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D7244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0FC8"/>
    <w:rsid w:val="00CD1F1B"/>
    <w:rsid w:val="00CD23A1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561F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3C24"/>
    <w:rsid w:val="00F27279"/>
    <w:rsid w:val="00F32D38"/>
    <w:rsid w:val="00F34A1E"/>
    <w:rsid w:val="00F34B99"/>
    <w:rsid w:val="00F35572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553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C630-4AFC-4D69-AA17-AF133916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2021-06-17T18:16:00Z</cp:lastPrinted>
  <dcterms:created xsi:type="dcterms:W3CDTF">2021-09-24T17:46:00Z</dcterms:created>
  <dcterms:modified xsi:type="dcterms:W3CDTF">2021-09-27T16:42:00Z</dcterms:modified>
</cp:coreProperties>
</file>